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6F" w:rsidRDefault="0060346F" w:rsidP="00631510">
      <w:pPr>
        <w:autoSpaceDE w:val="0"/>
        <w:autoSpaceDN w:val="0"/>
        <w:adjustRightInd w:val="0"/>
        <w:jc w:val="center"/>
        <w:rPr>
          <w:rFonts w:cstheme="minorHAnsi"/>
          <w:b/>
          <w:bCs/>
          <w:sz w:val="20"/>
          <w:szCs w:val="20"/>
        </w:rPr>
      </w:pPr>
      <w:r w:rsidRPr="00631510">
        <w:rPr>
          <w:rFonts w:cstheme="minorHAnsi"/>
          <w:b/>
          <w:bCs/>
          <w:sz w:val="20"/>
          <w:szCs w:val="20"/>
        </w:rPr>
        <w:t>INFORMACE O ZPRACOVÁNÍ OSOBNÍCH ÚDAJŮ</w:t>
      </w:r>
    </w:p>
    <w:p w:rsidR="00631510" w:rsidRPr="00631510" w:rsidRDefault="00631510" w:rsidP="0060346F">
      <w:pPr>
        <w:autoSpaceDE w:val="0"/>
        <w:autoSpaceDN w:val="0"/>
        <w:adjustRightInd w:val="0"/>
        <w:rPr>
          <w:rFonts w:cstheme="minorHAnsi"/>
          <w:sz w:val="20"/>
          <w:szCs w:val="20"/>
        </w:rPr>
      </w:pPr>
    </w:p>
    <w:p w:rsidR="00631510" w:rsidRDefault="00631510" w:rsidP="0060346F">
      <w:pPr>
        <w:autoSpaceDE w:val="0"/>
        <w:autoSpaceDN w:val="0"/>
        <w:adjustRightInd w:val="0"/>
        <w:jc w:val="both"/>
        <w:rPr>
          <w:rFonts w:cstheme="minorHAnsi"/>
          <w:sz w:val="20"/>
          <w:szCs w:val="20"/>
        </w:rPr>
      </w:pPr>
      <w:r>
        <w:rPr>
          <w:rFonts w:cstheme="minorHAnsi"/>
          <w:sz w:val="20"/>
          <w:szCs w:val="20"/>
        </w:rPr>
        <w:t>Lexik, vzdělávací centrum a p</w:t>
      </w:r>
      <w:r w:rsidR="0060346F" w:rsidRPr="00631510">
        <w:rPr>
          <w:rFonts w:cstheme="minorHAnsi"/>
          <w:sz w:val="20"/>
          <w:szCs w:val="20"/>
        </w:rPr>
        <w:t>edagogicko-psychologická poradna</w:t>
      </w:r>
      <w:r>
        <w:rPr>
          <w:rFonts w:cstheme="minorHAnsi"/>
          <w:sz w:val="20"/>
          <w:szCs w:val="20"/>
        </w:rPr>
        <w:t xml:space="preserve"> s.r.o., </w:t>
      </w:r>
      <w:r w:rsidR="0060346F" w:rsidRPr="00631510">
        <w:rPr>
          <w:rFonts w:cstheme="minorHAnsi"/>
          <w:sz w:val="20"/>
          <w:szCs w:val="20"/>
        </w:rPr>
        <w:t xml:space="preserve">se sídlem </w:t>
      </w:r>
      <w:r>
        <w:rPr>
          <w:rFonts w:cstheme="minorHAnsi"/>
          <w:sz w:val="20"/>
          <w:szCs w:val="20"/>
        </w:rPr>
        <w:t xml:space="preserve">Sedláčkova 397, Roztoky u Prahy, PSČ 252 63, </w:t>
      </w:r>
      <w:r w:rsidRPr="00631510">
        <w:rPr>
          <w:rFonts w:cstheme="minorHAnsi"/>
          <w:sz w:val="20"/>
          <w:szCs w:val="20"/>
        </w:rPr>
        <w:t xml:space="preserve">IČO: </w:t>
      </w:r>
      <w:proofErr w:type="gramStart"/>
      <w:r>
        <w:rPr>
          <w:rFonts w:cstheme="minorHAnsi"/>
          <w:sz w:val="20"/>
          <w:szCs w:val="20"/>
        </w:rPr>
        <w:t xml:space="preserve">283 92 272  </w:t>
      </w:r>
      <w:r w:rsidR="0060346F" w:rsidRPr="00631510">
        <w:rPr>
          <w:rFonts w:cstheme="minorHAnsi"/>
          <w:sz w:val="20"/>
          <w:szCs w:val="20"/>
        </w:rPr>
        <w:t>(dále</w:t>
      </w:r>
      <w:proofErr w:type="gramEnd"/>
      <w:r w:rsidR="0060346F" w:rsidRPr="00631510">
        <w:rPr>
          <w:rFonts w:cstheme="minorHAnsi"/>
          <w:sz w:val="20"/>
          <w:szCs w:val="20"/>
        </w:rPr>
        <w:t xml:space="preserve"> jen „PPP“), </w:t>
      </w:r>
      <w:r>
        <w:rPr>
          <w:rFonts w:cstheme="minorHAnsi"/>
          <w:sz w:val="20"/>
          <w:szCs w:val="20"/>
        </w:rPr>
        <w:t xml:space="preserve">vystupující jako </w:t>
      </w:r>
      <w:r w:rsidR="0060346F" w:rsidRPr="00631510">
        <w:rPr>
          <w:rFonts w:cstheme="minorHAnsi"/>
          <w:sz w:val="20"/>
          <w:szCs w:val="20"/>
        </w:rPr>
        <w:t>správce osobních údajů, tímto informuje o způsobu a rozsahu zpracování osobních údajů ze strany PPP, včetně rozsahu práv subjektů údajů souvisejících se zpracováním jejich osobních údajů</w:t>
      </w:r>
      <w:r>
        <w:rPr>
          <w:rFonts w:cstheme="minorHAnsi"/>
          <w:sz w:val="20"/>
          <w:szCs w:val="20"/>
        </w:rPr>
        <w:t>.</w:t>
      </w:r>
    </w:p>
    <w:p w:rsidR="00631510" w:rsidRDefault="00631510" w:rsidP="0060346F">
      <w:pPr>
        <w:autoSpaceDE w:val="0"/>
        <w:autoSpaceDN w:val="0"/>
        <w:adjustRightInd w:val="0"/>
        <w:jc w:val="both"/>
        <w:rPr>
          <w:rFonts w:cstheme="minorHAnsi"/>
          <w:sz w:val="20"/>
          <w:szCs w:val="20"/>
        </w:rPr>
      </w:pPr>
    </w:p>
    <w:p w:rsidR="00845313" w:rsidRDefault="00845313" w:rsidP="0060346F">
      <w:pPr>
        <w:autoSpaceDE w:val="0"/>
        <w:autoSpaceDN w:val="0"/>
        <w:adjustRightInd w:val="0"/>
        <w:jc w:val="both"/>
        <w:rPr>
          <w:rFonts w:cstheme="minorHAnsi"/>
          <w:sz w:val="20"/>
          <w:szCs w:val="20"/>
        </w:rPr>
      </w:pPr>
      <w:r w:rsidRPr="00845313">
        <w:rPr>
          <w:rFonts w:cstheme="minorHAnsi"/>
          <w:sz w:val="20"/>
          <w:szCs w:val="20"/>
        </w:rPr>
        <w:t xml:space="preserve">Hlavní náplní </w:t>
      </w:r>
      <w:r w:rsidR="00EA372B" w:rsidRPr="00845313">
        <w:rPr>
          <w:rFonts w:cstheme="minorHAnsi"/>
          <w:sz w:val="20"/>
          <w:szCs w:val="20"/>
        </w:rPr>
        <w:t>činnosti PPP</w:t>
      </w:r>
      <w:r w:rsidRPr="00845313">
        <w:rPr>
          <w:rFonts w:cstheme="minorHAnsi"/>
          <w:sz w:val="20"/>
          <w:szCs w:val="20"/>
        </w:rPr>
        <w:t xml:space="preserve"> je pedagogicko-psychologická činnost pro děti, žáky, studenty a jejich zákonné zástupce, včetně zletilých studentů</w:t>
      </w:r>
    </w:p>
    <w:p w:rsidR="00845313" w:rsidRDefault="00845313" w:rsidP="0060346F">
      <w:pPr>
        <w:autoSpaceDE w:val="0"/>
        <w:autoSpaceDN w:val="0"/>
        <w:adjustRightInd w:val="0"/>
        <w:jc w:val="both"/>
        <w:rPr>
          <w:rFonts w:cstheme="minorHAnsi"/>
          <w:sz w:val="20"/>
          <w:szCs w:val="20"/>
        </w:rPr>
      </w:pPr>
    </w:p>
    <w:p w:rsidR="0060346F" w:rsidRDefault="0060346F" w:rsidP="0060346F">
      <w:pPr>
        <w:autoSpaceDE w:val="0"/>
        <w:autoSpaceDN w:val="0"/>
        <w:adjustRightInd w:val="0"/>
        <w:jc w:val="both"/>
        <w:rPr>
          <w:rFonts w:cstheme="minorHAnsi"/>
          <w:sz w:val="20"/>
          <w:szCs w:val="20"/>
        </w:rPr>
      </w:pPr>
      <w:r w:rsidRPr="00631510">
        <w:rPr>
          <w:rFonts w:cstheme="minorHAnsi"/>
          <w:sz w:val="20"/>
          <w:szCs w:val="20"/>
        </w:rPr>
        <w:t>PPP zpracovává osobní</w:t>
      </w:r>
      <w:r w:rsidR="00C43752">
        <w:rPr>
          <w:rFonts w:cstheme="minorHAnsi"/>
          <w:sz w:val="20"/>
          <w:szCs w:val="20"/>
        </w:rPr>
        <w:t xml:space="preserve"> údaje a zvláštní kategorie osobních údajů (dále jen „</w:t>
      </w:r>
      <w:r w:rsidRPr="00631510">
        <w:rPr>
          <w:rFonts w:cstheme="minorHAnsi"/>
          <w:sz w:val="20"/>
          <w:szCs w:val="20"/>
        </w:rPr>
        <w:t>citlivé údaje</w:t>
      </w:r>
      <w:r w:rsidR="00C43752">
        <w:rPr>
          <w:rFonts w:cstheme="minorHAnsi"/>
          <w:sz w:val="20"/>
          <w:szCs w:val="20"/>
        </w:rPr>
        <w:t>“)</w:t>
      </w:r>
      <w:r w:rsidRPr="00631510">
        <w:rPr>
          <w:rFonts w:cstheme="minorHAnsi"/>
          <w:sz w:val="20"/>
          <w:szCs w:val="20"/>
        </w:rPr>
        <w:t xml:space="preserv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dále v souladu s relevantními vnitrostátními právními předpisy v oblasti ochrany osobních údajů. </w:t>
      </w:r>
    </w:p>
    <w:p w:rsidR="00631510" w:rsidRPr="00631510" w:rsidRDefault="00631510" w:rsidP="0060346F">
      <w:pPr>
        <w:autoSpaceDE w:val="0"/>
        <w:autoSpaceDN w:val="0"/>
        <w:adjustRightInd w:val="0"/>
        <w:jc w:val="both"/>
        <w:rPr>
          <w:rFonts w:cstheme="minorHAnsi"/>
          <w:sz w:val="20"/>
          <w:szCs w:val="20"/>
        </w:rPr>
      </w:pPr>
    </w:p>
    <w:p w:rsidR="0060346F" w:rsidRPr="00845313" w:rsidRDefault="0060346F" w:rsidP="0060346F">
      <w:pPr>
        <w:autoSpaceDE w:val="0"/>
        <w:autoSpaceDN w:val="0"/>
        <w:adjustRightInd w:val="0"/>
        <w:jc w:val="both"/>
        <w:rPr>
          <w:rFonts w:cstheme="minorHAnsi"/>
          <w:b/>
          <w:sz w:val="20"/>
          <w:szCs w:val="20"/>
        </w:rPr>
      </w:pPr>
      <w:r w:rsidRPr="00845313">
        <w:rPr>
          <w:rFonts w:cstheme="minorHAnsi"/>
          <w:b/>
          <w:sz w:val="20"/>
          <w:szCs w:val="20"/>
        </w:rPr>
        <w:t xml:space="preserve">Účel a právní základ pro zpracování osobních údajů </w:t>
      </w:r>
    </w:p>
    <w:p w:rsidR="00845313" w:rsidRDefault="00845313" w:rsidP="0060346F">
      <w:pPr>
        <w:autoSpaceDE w:val="0"/>
        <w:autoSpaceDN w:val="0"/>
        <w:adjustRightInd w:val="0"/>
        <w:jc w:val="both"/>
        <w:rPr>
          <w:rFonts w:cstheme="minorHAnsi"/>
          <w:sz w:val="20"/>
          <w:szCs w:val="20"/>
        </w:rPr>
      </w:pPr>
    </w:p>
    <w:p w:rsidR="00EA372B" w:rsidRDefault="00845313" w:rsidP="00EA372B">
      <w:pPr>
        <w:autoSpaceDE w:val="0"/>
        <w:autoSpaceDN w:val="0"/>
        <w:adjustRightInd w:val="0"/>
        <w:jc w:val="both"/>
        <w:rPr>
          <w:rFonts w:cstheme="minorHAnsi"/>
          <w:sz w:val="20"/>
          <w:szCs w:val="20"/>
        </w:rPr>
      </w:pPr>
      <w:r>
        <w:rPr>
          <w:rFonts w:cstheme="minorHAnsi"/>
          <w:sz w:val="20"/>
          <w:szCs w:val="20"/>
        </w:rPr>
        <w:t xml:space="preserve">PPP je správcem Vašich osobních údajů, které zpracovává zejména za účelem: </w:t>
      </w:r>
    </w:p>
    <w:p w:rsidR="00845313" w:rsidRPr="00EA372B" w:rsidRDefault="00845313" w:rsidP="00EA372B">
      <w:pPr>
        <w:pStyle w:val="Odstavecseseznamem"/>
        <w:numPr>
          <w:ilvl w:val="0"/>
          <w:numId w:val="1"/>
        </w:numPr>
        <w:autoSpaceDE w:val="0"/>
        <w:autoSpaceDN w:val="0"/>
        <w:adjustRightInd w:val="0"/>
        <w:jc w:val="both"/>
        <w:rPr>
          <w:rFonts w:cstheme="minorHAnsi"/>
          <w:sz w:val="20"/>
          <w:szCs w:val="20"/>
        </w:rPr>
      </w:pPr>
      <w:r w:rsidRPr="00EA372B">
        <w:rPr>
          <w:rFonts w:cstheme="minorHAnsi"/>
          <w:sz w:val="20"/>
          <w:szCs w:val="20"/>
        </w:rPr>
        <w:t>Komplexní psychologické nebo speciálně pedagogické diagnostiky</w:t>
      </w:r>
    </w:p>
    <w:p w:rsidR="00845313" w:rsidRPr="00845313" w:rsidRDefault="00845313" w:rsidP="00845313">
      <w:pPr>
        <w:pStyle w:val="Odstavecseseznamem"/>
        <w:numPr>
          <w:ilvl w:val="0"/>
          <w:numId w:val="1"/>
        </w:numPr>
        <w:spacing w:before="100" w:beforeAutospacing="1" w:after="100" w:afterAutospacing="1"/>
        <w:ind w:left="714" w:hanging="357"/>
        <w:jc w:val="both"/>
        <w:rPr>
          <w:rFonts w:cstheme="minorHAnsi"/>
          <w:sz w:val="20"/>
          <w:szCs w:val="20"/>
        </w:rPr>
      </w:pPr>
      <w:r w:rsidRPr="00845313">
        <w:rPr>
          <w:rFonts w:cstheme="minorHAnsi"/>
          <w:sz w:val="20"/>
          <w:szCs w:val="20"/>
        </w:rPr>
        <w:t>Psychologické a speciálně pedagogické intervence</w:t>
      </w:r>
    </w:p>
    <w:p w:rsidR="00845313" w:rsidRPr="00845313" w:rsidRDefault="00845313" w:rsidP="00845313">
      <w:pPr>
        <w:numPr>
          <w:ilvl w:val="0"/>
          <w:numId w:val="1"/>
        </w:numPr>
        <w:spacing w:before="100" w:beforeAutospacing="1" w:after="100" w:afterAutospacing="1"/>
        <w:ind w:left="714" w:hanging="357"/>
        <w:jc w:val="both"/>
        <w:rPr>
          <w:rFonts w:cstheme="minorHAnsi"/>
          <w:sz w:val="20"/>
          <w:szCs w:val="20"/>
        </w:rPr>
      </w:pPr>
      <w:r w:rsidRPr="00845313">
        <w:rPr>
          <w:rFonts w:cstheme="minorHAnsi"/>
          <w:sz w:val="20"/>
          <w:szCs w:val="20"/>
        </w:rPr>
        <w:t>Informační a metodické činnosti včetně přípravy podkladů pro vzdělávací opatření</w:t>
      </w:r>
    </w:p>
    <w:p w:rsidR="00845313" w:rsidRPr="00845313" w:rsidRDefault="00845313" w:rsidP="00845313">
      <w:pPr>
        <w:numPr>
          <w:ilvl w:val="0"/>
          <w:numId w:val="1"/>
        </w:numPr>
        <w:spacing w:before="100" w:beforeAutospacing="1" w:after="100" w:afterAutospacing="1"/>
        <w:ind w:left="714" w:hanging="357"/>
        <w:jc w:val="both"/>
        <w:rPr>
          <w:rFonts w:cstheme="minorHAnsi"/>
          <w:sz w:val="20"/>
          <w:szCs w:val="20"/>
        </w:rPr>
      </w:pPr>
      <w:r w:rsidRPr="00845313">
        <w:rPr>
          <w:rFonts w:cstheme="minorHAnsi"/>
          <w:sz w:val="20"/>
          <w:szCs w:val="20"/>
        </w:rPr>
        <w:t>Dokumentace činnosti a statistických výkazů.</w:t>
      </w:r>
    </w:p>
    <w:p w:rsidR="0060346F" w:rsidRDefault="00EA372B" w:rsidP="0060346F">
      <w:pPr>
        <w:autoSpaceDE w:val="0"/>
        <w:autoSpaceDN w:val="0"/>
        <w:adjustRightInd w:val="0"/>
        <w:jc w:val="both"/>
        <w:rPr>
          <w:rFonts w:cstheme="minorHAnsi"/>
          <w:sz w:val="20"/>
          <w:szCs w:val="20"/>
        </w:rPr>
      </w:pPr>
      <w:r>
        <w:rPr>
          <w:rFonts w:cstheme="minorHAnsi"/>
          <w:sz w:val="20"/>
          <w:szCs w:val="20"/>
        </w:rPr>
        <w:t>Z</w:t>
      </w:r>
      <w:r w:rsidR="0060346F" w:rsidRPr="00631510">
        <w:rPr>
          <w:rFonts w:cstheme="minorHAnsi"/>
          <w:sz w:val="20"/>
          <w:szCs w:val="20"/>
        </w:rPr>
        <w:t xml:space="preserve">pracování osobních údajů je nezbytné pro </w:t>
      </w:r>
      <w:r w:rsidR="00C8571D" w:rsidRPr="00C8571D">
        <w:rPr>
          <w:rFonts w:cstheme="minorHAnsi"/>
          <w:sz w:val="20"/>
          <w:szCs w:val="20"/>
          <w:u w:val="single"/>
        </w:rPr>
        <w:t>splněn</w:t>
      </w:r>
      <w:r w:rsidR="0060346F" w:rsidRPr="00C8571D">
        <w:rPr>
          <w:rFonts w:cstheme="minorHAnsi"/>
          <w:sz w:val="20"/>
          <w:szCs w:val="20"/>
          <w:u w:val="single"/>
        </w:rPr>
        <w:t>í právní povinnosti</w:t>
      </w:r>
      <w:r w:rsidR="0060346F" w:rsidRPr="00631510">
        <w:rPr>
          <w:rFonts w:cstheme="minorHAnsi"/>
          <w:sz w:val="20"/>
          <w:szCs w:val="20"/>
        </w:rPr>
        <w:t xml:space="preserve"> (viz zákon č. 561/2004 Sb., školský zákon, § 28, odst. </w:t>
      </w:r>
      <w:r>
        <w:rPr>
          <w:rFonts w:cstheme="minorHAnsi"/>
          <w:sz w:val="20"/>
          <w:szCs w:val="20"/>
        </w:rPr>
        <w:t xml:space="preserve">3). </w:t>
      </w:r>
      <w:r w:rsidR="0060346F" w:rsidRPr="00631510">
        <w:rPr>
          <w:rFonts w:cstheme="minorHAnsi"/>
          <w:sz w:val="20"/>
          <w:szCs w:val="20"/>
        </w:rPr>
        <w:t xml:space="preserve">PPP shromažďuje a zpracovává osobní údaje subjektu údajů v rozsahu – jméno a příjmení, datum narození, státní občanství, místo narození a místo trvalého pobytu, popřípadě místo pobytu na území České republiky podle druhu pobytu cizince nebo místo pobytu v zahraničí, nepobývá-li dítě, žák nebo student na území České republiky. Dále údaje o vzdělávání, včetně dosaženého stupně vzdělání, obor, formu a délku vzdělávání, jde-li o střední a vyšší odbornou školu, datum zahájení vzdělávání ve škole, údaje o průběhu a výsledcích vzdělávání ve škole, vyučovací jazyk, údaje o znevýhodnění dítěte, žáka nebo studenta, údaje o mimořádném nadání, údaje o podpůrných opatřeních poskytovaných dítěti, žákovi nebo studentovi školou a o závěrech vyšetření uvedených v doporučení školského poradenského zařízení. PPP je také oprávněna zpracovávat údaje o zdravotní způsobilosti ke vzdělávání a o zdravotních obtížích, které by mohly mít vliv na průběh vzdělávání, dále datum ukončení vzdělávání ve škole, případně údaje o zkoušce, jíž bylo vzdělávání ve střední nebo vyšší odborné škole ukončeno. </w:t>
      </w:r>
    </w:p>
    <w:p w:rsidR="00EA372B" w:rsidRPr="00631510" w:rsidRDefault="00EA372B" w:rsidP="0060346F">
      <w:pPr>
        <w:autoSpaceDE w:val="0"/>
        <w:autoSpaceDN w:val="0"/>
        <w:adjustRightInd w:val="0"/>
        <w:jc w:val="both"/>
        <w:rPr>
          <w:rFonts w:cstheme="minorHAnsi"/>
          <w:sz w:val="20"/>
          <w:szCs w:val="20"/>
        </w:rPr>
      </w:pPr>
    </w:p>
    <w:p w:rsidR="0060346F"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Vyjma osobních údajů žáka má PPP právní povinnost zpracovávat také osobní údaje zákonného zástupce žáka, a to v rozsahu: jméno a příjmení zákonného zástupce, místo trvalého pobytu nebo bydliště, pokud nemá na území České republiky místo trvalého pobytu, a adresu pro doručování písemností, telefonické spojení. </w:t>
      </w:r>
    </w:p>
    <w:p w:rsidR="00BE7611" w:rsidRDefault="00BE7611" w:rsidP="0060346F">
      <w:pPr>
        <w:autoSpaceDE w:val="0"/>
        <w:autoSpaceDN w:val="0"/>
        <w:adjustRightInd w:val="0"/>
        <w:jc w:val="both"/>
        <w:rPr>
          <w:rFonts w:cstheme="minorHAnsi"/>
          <w:sz w:val="20"/>
          <w:szCs w:val="20"/>
        </w:rPr>
      </w:pPr>
    </w:p>
    <w:p w:rsidR="00C8571D" w:rsidRDefault="00C8571D" w:rsidP="00C8571D">
      <w:pPr>
        <w:autoSpaceDE w:val="0"/>
        <w:autoSpaceDN w:val="0"/>
        <w:adjustRightInd w:val="0"/>
        <w:jc w:val="both"/>
        <w:rPr>
          <w:rFonts w:cstheme="minorHAnsi"/>
          <w:sz w:val="20"/>
          <w:szCs w:val="20"/>
        </w:rPr>
      </w:pPr>
      <w:r w:rsidRPr="00C8571D">
        <w:rPr>
          <w:rFonts w:cstheme="minorHAnsi"/>
          <w:sz w:val="20"/>
          <w:szCs w:val="20"/>
        </w:rPr>
        <w:t xml:space="preserve">Další nezbytné osobní údaje mohou být shromažďovány za účelem </w:t>
      </w:r>
      <w:r w:rsidRPr="00C8571D">
        <w:rPr>
          <w:rFonts w:cstheme="minorHAnsi"/>
          <w:sz w:val="20"/>
          <w:szCs w:val="20"/>
          <w:u w:val="single"/>
        </w:rPr>
        <w:t>splnění smlouvy</w:t>
      </w:r>
      <w:r w:rsidRPr="00C8571D">
        <w:rPr>
          <w:rFonts w:cstheme="minorHAnsi"/>
          <w:sz w:val="20"/>
          <w:szCs w:val="20"/>
        </w:rPr>
        <w:t xml:space="preserve"> mezi PPP a Vámi.</w:t>
      </w:r>
    </w:p>
    <w:p w:rsidR="00C8571D" w:rsidRPr="00C8571D" w:rsidRDefault="00C8571D" w:rsidP="00C8571D">
      <w:pPr>
        <w:autoSpaceDE w:val="0"/>
        <w:autoSpaceDN w:val="0"/>
        <w:adjustRightInd w:val="0"/>
        <w:jc w:val="both"/>
        <w:rPr>
          <w:rFonts w:cstheme="minorHAnsi"/>
          <w:sz w:val="20"/>
          <w:szCs w:val="20"/>
        </w:rPr>
      </w:pPr>
    </w:p>
    <w:p w:rsidR="00C8571D" w:rsidRPr="00C8571D" w:rsidRDefault="00BE7611" w:rsidP="00C8571D">
      <w:pPr>
        <w:autoSpaceDE w:val="0"/>
        <w:autoSpaceDN w:val="0"/>
        <w:adjustRightInd w:val="0"/>
        <w:jc w:val="both"/>
        <w:rPr>
          <w:rFonts w:cstheme="minorHAnsi"/>
          <w:sz w:val="20"/>
          <w:szCs w:val="20"/>
        </w:rPr>
      </w:pPr>
      <w:r w:rsidRPr="00BE7611">
        <w:rPr>
          <w:rFonts w:cstheme="minorHAnsi"/>
          <w:sz w:val="20"/>
          <w:szCs w:val="20"/>
        </w:rP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r w:rsidRPr="00AD638D">
        <w:rPr>
          <w:rFonts w:cstheme="minorHAnsi"/>
          <w:sz w:val="20"/>
          <w:szCs w:val="20"/>
        </w:rPr>
        <w:t>.</w:t>
      </w:r>
      <w:r>
        <w:rPr>
          <w:rFonts w:cstheme="minorHAnsi"/>
          <w:sz w:val="20"/>
          <w:szCs w:val="20"/>
        </w:rPr>
        <w:t xml:space="preserve"> </w:t>
      </w:r>
      <w:r w:rsidRPr="00C8571D">
        <w:rPr>
          <w:rFonts w:cstheme="minorHAnsi"/>
          <w:sz w:val="20"/>
          <w:szCs w:val="20"/>
        </w:rPr>
        <w:t xml:space="preserve">Při </w:t>
      </w:r>
      <w:r w:rsidR="00C8571D" w:rsidRPr="00C8571D">
        <w:rPr>
          <w:rFonts w:cstheme="minorHAnsi"/>
          <w:sz w:val="20"/>
          <w:szCs w:val="20"/>
        </w:rPr>
        <w:t>zpracování Vašich osobních údajů nedochází k automatizovanému rozhodování, na jehož základě by byly činěny úkony či rozhodnutí, jejichž obsahem by byl zásah do Vašich práv či oprávněných zájmů.</w:t>
      </w:r>
    </w:p>
    <w:p w:rsidR="00AD638D" w:rsidRPr="00631510" w:rsidRDefault="00AD638D" w:rsidP="00BE7611">
      <w:pPr>
        <w:autoSpaceDE w:val="0"/>
        <w:autoSpaceDN w:val="0"/>
        <w:adjustRightInd w:val="0"/>
        <w:jc w:val="both"/>
        <w:rPr>
          <w:rFonts w:cstheme="minorHAnsi"/>
          <w:sz w:val="20"/>
          <w:szCs w:val="20"/>
        </w:rPr>
      </w:pPr>
    </w:p>
    <w:p w:rsidR="0060346F" w:rsidRPr="00631510" w:rsidRDefault="0060346F" w:rsidP="0060346F">
      <w:pPr>
        <w:autoSpaceDE w:val="0"/>
        <w:autoSpaceDN w:val="0"/>
        <w:adjustRightInd w:val="0"/>
        <w:jc w:val="both"/>
        <w:rPr>
          <w:rFonts w:cstheme="minorHAnsi"/>
          <w:sz w:val="20"/>
          <w:szCs w:val="20"/>
        </w:rPr>
      </w:pPr>
    </w:p>
    <w:p w:rsidR="0060346F" w:rsidRPr="00C43752" w:rsidRDefault="0060346F" w:rsidP="0060346F">
      <w:pPr>
        <w:autoSpaceDE w:val="0"/>
        <w:autoSpaceDN w:val="0"/>
        <w:adjustRightInd w:val="0"/>
        <w:jc w:val="both"/>
        <w:rPr>
          <w:rFonts w:cstheme="minorHAnsi"/>
          <w:b/>
          <w:sz w:val="20"/>
          <w:szCs w:val="20"/>
        </w:rPr>
      </w:pPr>
      <w:r w:rsidRPr="00C43752">
        <w:rPr>
          <w:rFonts w:cstheme="minorHAnsi"/>
          <w:b/>
          <w:sz w:val="20"/>
          <w:szCs w:val="20"/>
        </w:rPr>
        <w:t xml:space="preserve">Zpracovatelé a příjemci </w:t>
      </w:r>
    </w:p>
    <w:p w:rsidR="0060346F" w:rsidRPr="00631510"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Osobní údaje mohou být pro zajištění výše popsaných účelů mimo PPP a jejích zaměstnanců zpracovávat také zpracovatelé osobních údajů PPP, a to na základě smluv o zpracování osobních údajů uzavřených v souladu s GDPR. </w:t>
      </w:r>
    </w:p>
    <w:p w:rsidR="00C43752"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PPP informuje, že osobní údaje mohou být na základě zákonné žádosti předány třetím subjektům, které disponují zákonnou pravomocí vyžadovat předání předmětných osobních údajů. PPP dále předává osobní údaje v zákonem stanovených případech těmto subjektům: </w:t>
      </w:r>
      <w:r w:rsidR="00EA372B" w:rsidRPr="00AD638D">
        <w:rPr>
          <w:rFonts w:cstheme="minorHAnsi"/>
          <w:sz w:val="20"/>
          <w:szCs w:val="20"/>
        </w:rPr>
        <w:t>Ministerstvo školství, mládeže a tělovýchovy</w:t>
      </w:r>
      <w:r w:rsidRPr="00631510">
        <w:rPr>
          <w:rFonts w:cstheme="minorHAnsi"/>
          <w:sz w:val="20"/>
          <w:szCs w:val="20"/>
        </w:rPr>
        <w:t>, Zdravotní pojišťovny, ČSSP, Policie ČR, soudy</w:t>
      </w:r>
      <w:r w:rsidR="00EA372B">
        <w:rPr>
          <w:rFonts w:cstheme="minorHAnsi"/>
          <w:sz w:val="20"/>
          <w:szCs w:val="20"/>
        </w:rPr>
        <w:t>.</w:t>
      </w:r>
    </w:p>
    <w:p w:rsidR="00EA372B" w:rsidRPr="00631510" w:rsidRDefault="00EA372B" w:rsidP="0060346F">
      <w:pPr>
        <w:autoSpaceDE w:val="0"/>
        <w:autoSpaceDN w:val="0"/>
        <w:adjustRightInd w:val="0"/>
        <w:jc w:val="both"/>
        <w:rPr>
          <w:rFonts w:cstheme="minorHAnsi"/>
          <w:sz w:val="20"/>
          <w:szCs w:val="20"/>
        </w:rPr>
      </w:pPr>
    </w:p>
    <w:p w:rsidR="0060346F" w:rsidRPr="00C43752" w:rsidRDefault="0060346F" w:rsidP="0060346F">
      <w:pPr>
        <w:autoSpaceDE w:val="0"/>
        <w:autoSpaceDN w:val="0"/>
        <w:adjustRightInd w:val="0"/>
        <w:jc w:val="both"/>
        <w:rPr>
          <w:rFonts w:cstheme="minorHAnsi"/>
          <w:b/>
          <w:sz w:val="20"/>
          <w:szCs w:val="20"/>
        </w:rPr>
      </w:pPr>
      <w:r w:rsidRPr="00C43752">
        <w:rPr>
          <w:rFonts w:cstheme="minorHAnsi"/>
          <w:b/>
          <w:sz w:val="20"/>
          <w:szCs w:val="20"/>
        </w:rPr>
        <w:lastRenderedPageBreak/>
        <w:t xml:space="preserve">Práva subjektu údajů </w:t>
      </w:r>
    </w:p>
    <w:p w:rsidR="00AD638D"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Zákonný zástupce subjektu údajů (subjekt údajů) je oprávněn požadovat informaci, zda osobní údaje, které se ho týkají, jsou či nejsou PPP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w:t>
      </w:r>
    </w:p>
    <w:p w:rsidR="00AD638D" w:rsidRDefault="00AD638D" w:rsidP="0060346F">
      <w:pPr>
        <w:autoSpaceDE w:val="0"/>
        <w:autoSpaceDN w:val="0"/>
        <w:adjustRightInd w:val="0"/>
        <w:jc w:val="both"/>
        <w:rPr>
          <w:rFonts w:cstheme="minorHAnsi"/>
          <w:sz w:val="20"/>
          <w:szCs w:val="20"/>
        </w:rPr>
      </w:pPr>
    </w:p>
    <w:p w:rsidR="00AD638D"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PPP poskytne první kopii zpracovávaných osobních údajů subjektu údajů bezplatně. Za další kopie na žádost zákonného zástupce subjektu údajů (subjektu údajů) PPP </w:t>
      </w:r>
      <w:r w:rsidR="00AD638D">
        <w:rPr>
          <w:rFonts w:cstheme="minorHAnsi"/>
          <w:sz w:val="20"/>
          <w:szCs w:val="20"/>
        </w:rPr>
        <w:t>bude požadována platba podle aktuálního ceníku služeb</w:t>
      </w:r>
      <w:r w:rsidRPr="00631510">
        <w:rPr>
          <w:rFonts w:cstheme="minorHAnsi"/>
          <w:sz w:val="20"/>
          <w:szCs w:val="20"/>
        </w:rPr>
        <w:t>.</w:t>
      </w:r>
    </w:p>
    <w:p w:rsidR="0060346F" w:rsidRPr="00631510"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 </w:t>
      </w:r>
    </w:p>
    <w:p w:rsidR="0060346F"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V případě, že se zákonný zástupce subjektu údajů (subjekt údajů) domnívá, že PPP nebo smluvní zpracovatel PPP provádí zpracování osobních údajů v rozporu s ochranou soukromého a osobního života subjektu údajů nebo v rozporu se zákonem, zejména jsou-li osobní údaje nepřesné s ohledem na účel jejich zpracování, může subjekt údajů PPP požádat o opravu či výmaz (likvidaci) těchto osobních údajů, popřípadě o omezení (blokaci) zpracování. Dále může subjekt údajů vznést námitku proti takovému zpracování. </w:t>
      </w:r>
    </w:p>
    <w:p w:rsidR="00AD638D" w:rsidRPr="00631510" w:rsidRDefault="00AD638D" w:rsidP="0060346F">
      <w:pPr>
        <w:autoSpaceDE w:val="0"/>
        <w:autoSpaceDN w:val="0"/>
        <w:adjustRightInd w:val="0"/>
        <w:jc w:val="both"/>
        <w:rPr>
          <w:rFonts w:cstheme="minorHAnsi"/>
          <w:sz w:val="20"/>
          <w:szCs w:val="20"/>
        </w:rPr>
      </w:pPr>
    </w:p>
    <w:p w:rsidR="00C8571D" w:rsidRDefault="0060346F" w:rsidP="00853335">
      <w:pPr>
        <w:autoSpaceDE w:val="0"/>
        <w:autoSpaceDN w:val="0"/>
        <w:adjustRightInd w:val="0"/>
        <w:jc w:val="both"/>
        <w:rPr>
          <w:rFonts w:cstheme="minorHAnsi"/>
          <w:sz w:val="20"/>
          <w:szCs w:val="20"/>
        </w:rPr>
      </w:pPr>
      <w:r w:rsidRPr="00631510">
        <w:rPr>
          <w:rFonts w:cstheme="minorHAnsi"/>
          <w:sz w:val="20"/>
          <w:szCs w:val="20"/>
        </w:rPr>
        <w:t xml:space="preserve">PPP vždy bez zbytečného odkladu, v každém případě do jednoho měsíce od obdržení žádosti informuje subjekt údajů o vyřízení jeho žádosti. </w:t>
      </w:r>
    </w:p>
    <w:p w:rsidR="00BE7611" w:rsidRDefault="00BE7611" w:rsidP="00853335">
      <w:pPr>
        <w:autoSpaceDE w:val="0"/>
        <w:autoSpaceDN w:val="0"/>
        <w:adjustRightInd w:val="0"/>
        <w:jc w:val="both"/>
        <w:rPr>
          <w:rFonts w:cstheme="minorHAnsi"/>
          <w:sz w:val="20"/>
          <w:szCs w:val="20"/>
        </w:rPr>
      </w:pPr>
    </w:p>
    <w:p w:rsidR="00C8571D" w:rsidRPr="00BE7611" w:rsidRDefault="00C8571D" w:rsidP="00BE7611">
      <w:pPr>
        <w:autoSpaceDE w:val="0"/>
        <w:autoSpaceDN w:val="0"/>
        <w:adjustRightInd w:val="0"/>
        <w:jc w:val="both"/>
        <w:rPr>
          <w:rFonts w:cstheme="minorHAnsi"/>
          <w:sz w:val="20"/>
          <w:szCs w:val="20"/>
        </w:rPr>
      </w:pPr>
      <w:r w:rsidRPr="00BE7611">
        <w:rPr>
          <w:rFonts w:cstheme="minorHAnsi"/>
          <w:sz w:val="20"/>
          <w:szCs w:val="20"/>
        </w:rP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C8571D" w:rsidRDefault="00C8571D" w:rsidP="00853335">
      <w:pPr>
        <w:autoSpaceDE w:val="0"/>
        <w:autoSpaceDN w:val="0"/>
        <w:adjustRightInd w:val="0"/>
        <w:jc w:val="both"/>
        <w:rPr>
          <w:rFonts w:cstheme="minorHAnsi"/>
          <w:sz w:val="20"/>
          <w:szCs w:val="20"/>
        </w:rPr>
      </w:pPr>
    </w:p>
    <w:p w:rsidR="0060346F" w:rsidRPr="00631510" w:rsidRDefault="0060346F" w:rsidP="0060346F">
      <w:pPr>
        <w:autoSpaceDE w:val="0"/>
        <w:autoSpaceDN w:val="0"/>
        <w:adjustRightInd w:val="0"/>
        <w:jc w:val="both"/>
        <w:rPr>
          <w:rFonts w:cstheme="minorHAnsi"/>
          <w:sz w:val="20"/>
          <w:szCs w:val="20"/>
        </w:rPr>
      </w:pPr>
      <w:r w:rsidRPr="00631510">
        <w:rPr>
          <w:rFonts w:cstheme="minorHAnsi"/>
          <w:sz w:val="20"/>
          <w:szCs w:val="20"/>
        </w:rPr>
        <w:t xml:space="preserve">Subjekt údajů má právo kdykoliv se obrátit se svým podnětem na Úřad pro ochranu osobních údajů, Pplk. Sochora 27, 170 00 Praha 7. </w:t>
      </w:r>
    </w:p>
    <w:p w:rsidR="00EA372B" w:rsidRDefault="00EA372B" w:rsidP="0060346F">
      <w:pPr>
        <w:autoSpaceDE w:val="0"/>
        <w:autoSpaceDN w:val="0"/>
        <w:adjustRightInd w:val="0"/>
        <w:jc w:val="both"/>
        <w:rPr>
          <w:rFonts w:cstheme="minorHAnsi"/>
          <w:sz w:val="20"/>
          <w:szCs w:val="20"/>
        </w:rPr>
      </w:pPr>
    </w:p>
    <w:p w:rsidR="00853335" w:rsidRPr="00853335" w:rsidRDefault="00853335" w:rsidP="00853335">
      <w:pPr>
        <w:autoSpaceDE w:val="0"/>
        <w:autoSpaceDN w:val="0"/>
        <w:adjustRightInd w:val="0"/>
        <w:jc w:val="both"/>
        <w:rPr>
          <w:rFonts w:cstheme="minorHAnsi"/>
          <w:sz w:val="20"/>
          <w:szCs w:val="20"/>
        </w:rPr>
      </w:pPr>
      <w:r>
        <w:rPr>
          <w:rFonts w:cstheme="minorHAnsi"/>
          <w:sz w:val="20"/>
          <w:szCs w:val="20"/>
        </w:rPr>
        <w:t>PPP</w:t>
      </w:r>
      <w:r w:rsidRPr="00853335">
        <w:rPr>
          <w:rFonts w:cstheme="minorHAnsi"/>
          <w:sz w:val="20"/>
          <w:szCs w:val="20"/>
        </w:rPr>
        <w:t xml:space="preserve"> na základě povinnosti uložené jí obecným nařízením jmenovala pověřence pro ochranu osobních údajů, který plní úkoly dle článku 39 obecného nařízení a pro Vás je kontaktní osobou pro řešení Vašich dotazů, požadavků nebo žádostí.</w:t>
      </w:r>
    </w:p>
    <w:p w:rsidR="00853335" w:rsidRPr="00853335" w:rsidRDefault="00853335" w:rsidP="00853335">
      <w:pPr>
        <w:autoSpaceDE w:val="0"/>
        <w:autoSpaceDN w:val="0"/>
        <w:adjustRightInd w:val="0"/>
        <w:jc w:val="both"/>
        <w:rPr>
          <w:rFonts w:cstheme="minorHAnsi"/>
          <w:sz w:val="20"/>
          <w:szCs w:val="20"/>
        </w:rPr>
      </w:pPr>
    </w:p>
    <w:p w:rsidR="00EA372B" w:rsidRDefault="00853335" w:rsidP="0060346F">
      <w:pPr>
        <w:autoSpaceDE w:val="0"/>
        <w:autoSpaceDN w:val="0"/>
        <w:adjustRightInd w:val="0"/>
        <w:jc w:val="both"/>
        <w:rPr>
          <w:rFonts w:cstheme="minorHAnsi"/>
          <w:b/>
          <w:sz w:val="20"/>
          <w:szCs w:val="20"/>
        </w:rPr>
      </w:pPr>
      <w:r w:rsidRPr="00853335">
        <w:rPr>
          <w:rFonts w:cstheme="minorHAnsi"/>
          <w:b/>
          <w:sz w:val="20"/>
          <w:szCs w:val="20"/>
        </w:rPr>
        <w:t>Kontaktní adresa pověřence pro ochranu osobních údajů:</w:t>
      </w:r>
    </w:p>
    <w:p w:rsidR="00C8571D" w:rsidRPr="00C8571D" w:rsidRDefault="00C8571D" w:rsidP="0060346F">
      <w:pPr>
        <w:autoSpaceDE w:val="0"/>
        <w:autoSpaceDN w:val="0"/>
        <w:adjustRightInd w:val="0"/>
        <w:jc w:val="both"/>
        <w:rPr>
          <w:rFonts w:cstheme="minorHAnsi"/>
          <w:b/>
          <w:sz w:val="20"/>
          <w:szCs w:val="20"/>
        </w:rPr>
      </w:pPr>
    </w:p>
    <w:p w:rsidR="00853335" w:rsidRDefault="00853335" w:rsidP="0060346F">
      <w:pPr>
        <w:autoSpaceDE w:val="0"/>
        <w:autoSpaceDN w:val="0"/>
        <w:adjustRightInd w:val="0"/>
        <w:jc w:val="both"/>
        <w:rPr>
          <w:rFonts w:cstheme="minorHAnsi"/>
          <w:sz w:val="20"/>
          <w:szCs w:val="20"/>
        </w:rPr>
      </w:pPr>
      <w:r>
        <w:rPr>
          <w:rFonts w:cstheme="minorHAnsi"/>
          <w:sz w:val="20"/>
          <w:szCs w:val="20"/>
        </w:rPr>
        <w:t>Lexik, vzdělávací centrum a p</w:t>
      </w:r>
      <w:r w:rsidRPr="00631510">
        <w:rPr>
          <w:rFonts w:cstheme="minorHAnsi"/>
          <w:sz w:val="20"/>
          <w:szCs w:val="20"/>
        </w:rPr>
        <w:t>edagogicko-psychologická poradna</w:t>
      </w:r>
      <w:r>
        <w:rPr>
          <w:rFonts w:cstheme="minorHAnsi"/>
          <w:sz w:val="20"/>
          <w:szCs w:val="20"/>
        </w:rPr>
        <w:t xml:space="preserve"> s.r.o.,</w:t>
      </w:r>
    </w:p>
    <w:p w:rsidR="00C8571D" w:rsidRPr="000732A2" w:rsidRDefault="000732A2" w:rsidP="0060346F">
      <w:pPr>
        <w:autoSpaceDE w:val="0"/>
        <w:autoSpaceDN w:val="0"/>
        <w:adjustRightInd w:val="0"/>
        <w:jc w:val="both"/>
        <w:rPr>
          <w:rFonts w:cstheme="minorHAnsi"/>
          <w:sz w:val="20"/>
          <w:szCs w:val="20"/>
        </w:rPr>
      </w:pPr>
      <w:r w:rsidRPr="000732A2">
        <w:rPr>
          <w:rFonts w:cstheme="minorHAnsi"/>
          <w:sz w:val="20"/>
          <w:szCs w:val="20"/>
        </w:rPr>
        <w:t>Dita Němcová</w:t>
      </w:r>
    </w:p>
    <w:p w:rsidR="00853335" w:rsidRDefault="00853335" w:rsidP="0060346F">
      <w:pPr>
        <w:autoSpaceDE w:val="0"/>
        <w:autoSpaceDN w:val="0"/>
        <w:adjustRightInd w:val="0"/>
        <w:jc w:val="both"/>
        <w:rPr>
          <w:rFonts w:cstheme="minorHAnsi"/>
          <w:sz w:val="20"/>
          <w:szCs w:val="20"/>
        </w:rPr>
      </w:pPr>
      <w:r>
        <w:rPr>
          <w:rFonts w:cstheme="minorHAnsi"/>
          <w:sz w:val="20"/>
          <w:szCs w:val="20"/>
        </w:rPr>
        <w:t>Obránců míru 2348</w:t>
      </w:r>
    </w:p>
    <w:p w:rsidR="00853335" w:rsidRDefault="00853335" w:rsidP="0060346F">
      <w:pPr>
        <w:autoSpaceDE w:val="0"/>
        <w:autoSpaceDN w:val="0"/>
        <w:adjustRightInd w:val="0"/>
        <w:jc w:val="both"/>
        <w:rPr>
          <w:rFonts w:cstheme="minorHAnsi"/>
          <w:sz w:val="20"/>
          <w:szCs w:val="20"/>
        </w:rPr>
      </w:pPr>
      <w:r>
        <w:rPr>
          <w:rFonts w:cstheme="minorHAnsi"/>
          <w:sz w:val="20"/>
          <w:szCs w:val="20"/>
        </w:rPr>
        <w:t>Roztoky u Prahy</w:t>
      </w:r>
    </w:p>
    <w:p w:rsidR="00853335" w:rsidRDefault="00853335" w:rsidP="0060346F">
      <w:pPr>
        <w:autoSpaceDE w:val="0"/>
        <w:autoSpaceDN w:val="0"/>
        <w:adjustRightInd w:val="0"/>
        <w:jc w:val="both"/>
        <w:rPr>
          <w:rFonts w:cstheme="minorHAnsi"/>
          <w:sz w:val="20"/>
          <w:szCs w:val="20"/>
        </w:rPr>
      </w:pPr>
      <w:r>
        <w:rPr>
          <w:rFonts w:cstheme="minorHAnsi"/>
          <w:sz w:val="20"/>
          <w:szCs w:val="20"/>
        </w:rPr>
        <w:t>PSČ 252 63</w:t>
      </w:r>
    </w:p>
    <w:p w:rsidR="00C8571D" w:rsidRDefault="00C8571D" w:rsidP="0060346F">
      <w:pPr>
        <w:autoSpaceDE w:val="0"/>
        <w:autoSpaceDN w:val="0"/>
        <w:adjustRightInd w:val="0"/>
        <w:jc w:val="both"/>
        <w:rPr>
          <w:rFonts w:cstheme="minorHAnsi"/>
          <w:sz w:val="20"/>
          <w:szCs w:val="20"/>
        </w:rPr>
      </w:pPr>
    </w:p>
    <w:p w:rsidR="00C8571D" w:rsidRDefault="00C8571D" w:rsidP="00C8571D">
      <w:pPr>
        <w:autoSpaceDE w:val="0"/>
        <w:autoSpaceDN w:val="0"/>
        <w:adjustRightInd w:val="0"/>
        <w:jc w:val="both"/>
        <w:rPr>
          <w:rFonts w:cstheme="minorHAnsi"/>
          <w:sz w:val="20"/>
          <w:szCs w:val="20"/>
        </w:rPr>
      </w:pPr>
      <w:r w:rsidRPr="00853335">
        <w:rPr>
          <w:rFonts w:cstheme="minorHAnsi"/>
          <w:sz w:val="20"/>
          <w:szCs w:val="20"/>
        </w:rPr>
        <w:t xml:space="preserve">ID datové schránky: </w:t>
      </w:r>
      <w:r w:rsidRPr="00C8571D">
        <w:rPr>
          <w:rFonts w:cstheme="minorHAnsi"/>
          <w:sz w:val="20"/>
          <w:szCs w:val="20"/>
        </w:rPr>
        <w:t>j93iebj</w:t>
      </w:r>
    </w:p>
    <w:p w:rsidR="00C8571D" w:rsidRPr="000732A2" w:rsidRDefault="00C8571D" w:rsidP="00C8571D">
      <w:pPr>
        <w:autoSpaceDE w:val="0"/>
        <w:autoSpaceDN w:val="0"/>
        <w:adjustRightInd w:val="0"/>
        <w:jc w:val="both"/>
        <w:rPr>
          <w:rFonts w:cstheme="minorHAnsi"/>
          <w:sz w:val="20"/>
          <w:szCs w:val="20"/>
        </w:rPr>
      </w:pPr>
      <w:r>
        <w:rPr>
          <w:rFonts w:cstheme="minorHAnsi"/>
          <w:sz w:val="20"/>
          <w:szCs w:val="20"/>
        </w:rPr>
        <w:t xml:space="preserve">Tel. </w:t>
      </w:r>
      <w:r w:rsidR="000732A2" w:rsidRPr="000732A2">
        <w:rPr>
          <w:rFonts w:cstheme="minorHAnsi"/>
          <w:sz w:val="20"/>
          <w:szCs w:val="20"/>
        </w:rPr>
        <w:t>739 035 000</w:t>
      </w:r>
    </w:p>
    <w:p w:rsidR="00C8571D" w:rsidRPr="000732A2" w:rsidRDefault="00C8571D" w:rsidP="00C8571D">
      <w:pPr>
        <w:autoSpaceDE w:val="0"/>
        <w:autoSpaceDN w:val="0"/>
        <w:adjustRightInd w:val="0"/>
        <w:jc w:val="both"/>
        <w:rPr>
          <w:rFonts w:cstheme="minorHAnsi"/>
          <w:sz w:val="20"/>
          <w:szCs w:val="20"/>
        </w:rPr>
      </w:pPr>
      <w:proofErr w:type="gramStart"/>
      <w:r w:rsidRPr="000732A2">
        <w:rPr>
          <w:rFonts w:cstheme="minorHAnsi"/>
          <w:sz w:val="20"/>
          <w:szCs w:val="20"/>
        </w:rPr>
        <w:t xml:space="preserve">Mail : </w:t>
      </w:r>
      <w:r w:rsidR="000732A2" w:rsidRPr="000732A2">
        <w:rPr>
          <w:rFonts w:cstheme="minorHAnsi"/>
          <w:sz w:val="20"/>
          <w:szCs w:val="20"/>
        </w:rPr>
        <w:t>gdpr@lexik</w:t>
      </w:r>
      <w:proofErr w:type="gramEnd"/>
      <w:r w:rsidR="000732A2" w:rsidRPr="000732A2">
        <w:rPr>
          <w:rFonts w:cstheme="minorHAnsi"/>
          <w:sz w:val="20"/>
          <w:szCs w:val="20"/>
        </w:rPr>
        <w:t>.cz</w:t>
      </w:r>
    </w:p>
    <w:p w:rsidR="00853335" w:rsidRDefault="00853335" w:rsidP="0060346F">
      <w:pPr>
        <w:autoSpaceDE w:val="0"/>
        <w:autoSpaceDN w:val="0"/>
        <w:adjustRightInd w:val="0"/>
        <w:jc w:val="both"/>
        <w:rPr>
          <w:rFonts w:cstheme="minorHAnsi"/>
          <w:sz w:val="20"/>
          <w:szCs w:val="20"/>
        </w:rPr>
      </w:pPr>
    </w:p>
    <w:p w:rsidR="00853335" w:rsidRDefault="00853335" w:rsidP="0060346F">
      <w:pPr>
        <w:autoSpaceDE w:val="0"/>
        <w:autoSpaceDN w:val="0"/>
        <w:adjustRightInd w:val="0"/>
        <w:jc w:val="both"/>
        <w:rPr>
          <w:rFonts w:cstheme="minorHAnsi"/>
          <w:sz w:val="20"/>
          <w:szCs w:val="20"/>
        </w:rPr>
      </w:pPr>
    </w:p>
    <w:p w:rsidR="00121ACB" w:rsidRPr="00631510" w:rsidRDefault="00121ACB">
      <w:pPr>
        <w:rPr>
          <w:sz w:val="20"/>
          <w:szCs w:val="20"/>
        </w:rPr>
      </w:pPr>
      <w:bookmarkStart w:id="0" w:name="_GoBack"/>
      <w:bookmarkEnd w:id="0"/>
    </w:p>
    <w:sectPr w:rsidR="00121ACB" w:rsidRPr="00631510" w:rsidSect="00BE7611">
      <w:pgSz w:w="12240" w:h="15840"/>
      <w:pgMar w:top="1134"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489"/>
    <w:multiLevelType w:val="hybridMultilevel"/>
    <w:tmpl w:val="76DC3060"/>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6F"/>
    <w:rsid w:val="000732A2"/>
    <w:rsid w:val="00121ACB"/>
    <w:rsid w:val="0060346F"/>
    <w:rsid w:val="00627ECB"/>
    <w:rsid w:val="00631510"/>
    <w:rsid w:val="00737650"/>
    <w:rsid w:val="007A0431"/>
    <w:rsid w:val="0083242F"/>
    <w:rsid w:val="00845313"/>
    <w:rsid w:val="00853335"/>
    <w:rsid w:val="00960DB9"/>
    <w:rsid w:val="00AD638D"/>
    <w:rsid w:val="00B54437"/>
    <w:rsid w:val="00BE7611"/>
    <w:rsid w:val="00C43752"/>
    <w:rsid w:val="00C8571D"/>
    <w:rsid w:val="00EA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46F"/>
    <w:pPr>
      <w:spacing w:after="0" w:line="240"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313"/>
    <w:pPr>
      <w:ind w:left="720"/>
      <w:contextualSpacing/>
    </w:pPr>
  </w:style>
  <w:style w:type="character" w:styleId="Zvraznn">
    <w:name w:val="Emphasis"/>
    <w:basedOn w:val="Standardnpsmoodstavce"/>
    <w:uiPriority w:val="20"/>
    <w:qFormat/>
    <w:rsid w:val="00EA372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46F"/>
    <w:pPr>
      <w:spacing w:after="0" w:line="240"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313"/>
    <w:pPr>
      <w:ind w:left="720"/>
      <w:contextualSpacing/>
    </w:pPr>
  </w:style>
  <w:style w:type="character" w:styleId="Zvraznn">
    <w:name w:val="Emphasis"/>
    <w:basedOn w:val="Standardnpsmoodstavce"/>
    <w:uiPriority w:val="20"/>
    <w:qFormat/>
    <w:rsid w:val="00EA372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939</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Nemcova</dc:creator>
  <cp:keywords/>
  <dc:description/>
  <cp:lastModifiedBy>Janka Petráčková</cp:lastModifiedBy>
  <cp:revision>8</cp:revision>
  <cp:lastPrinted>2018-11-04T19:31:00Z</cp:lastPrinted>
  <dcterms:created xsi:type="dcterms:W3CDTF">2018-11-04T16:29:00Z</dcterms:created>
  <dcterms:modified xsi:type="dcterms:W3CDTF">2018-11-28T12:50:00Z</dcterms:modified>
</cp:coreProperties>
</file>